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方正小标宋简体" w:hAnsi="方正小标宋简体" w:eastAsia="宋体" w:cs="方正小标宋简体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附件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</w:rPr>
        <w:t>：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示例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拥抱自然，唤醒内在能量</w:t>
      </w: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微文标题：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方正小标宋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小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二号字，不加粗）</w:t>
      </w: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张某某</w:t>
      </w: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××学院辅导员</w:t>
      </w:r>
    </w:p>
    <w:p>
      <w:pPr>
        <w:spacing w:line="580" w:lineRule="exact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E54C5E" w:themeColor="accent6"/>
          <w:spacing w:val="0"/>
          <w:sz w:val="32"/>
          <w:szCs w:val="32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（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作者姓名及工作单位：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方正楷体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号字，不加粗）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春天真的会有种魔力，一种让人想“成为更好的自己”的魔力......大家永远不要失去发芽的心情。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——史铁生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（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正文部分：宋体四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号字，不加粗）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阳光落满枝头，鸟鸣缠绕花香，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天蓝水碧、树绿草青，春日正是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亲近自然的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  <w:t>好时节。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“公园20分钟效应”话题最近也在社交媒体上引发了广泛关注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纷繁的城市喧嚣中，大自然被视为心灵的庇护所，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2"/>
          <w:sz w:val="28"/>
          <w:szCs w:val="28"/>
          <w:lang w:val="en-US" w:eastAsia="zh-CN" w:bidi="ar-SA"/>
        </w:rPr>
        <w:t>因为堆在心里的包袱需要清理，就像大自然更新过滤系统一样。那么今天我们一起来看看疲惫的身心如何回到纯粹的自然中吧。</w:t>
      </w:r>
    </w:p>
    <w:p>
      <w:pPr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4107180" cy="2721610"/>
            <wp:effectExtent l="0" t="0" r="7620" b="254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07180" cy="2721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大自然如何做到“情绪快充”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（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一级标题 ：宋体三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号字，加粗）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（一）以往理论研究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（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二级标题：宋体小三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号字，加粗）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亲生命性假设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60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（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三级标题：宋体四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号字，加粗）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该理论提出人类在长期的进化过程中, 在遗传上形成了偏好某些自然环境的机制, 这些自然环境能够帮助人类获得更多的生存机会, 如躲避危险和获得食物，比如：我们一般居住的地方都喜欢依山傍水，因为有水源有山，获得食物和机会会变得非常的大，生存的可能性也会变大。因此，当我们越多参与到自然中, 则越能与自己的进化本源建立联系, 进而会变得更健康、更快乐。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注意恢复理论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  该理论认为人主观功能的发挥需要消耗注意力，人暴露在自然环境中可以潜意识地恢复注意力，消除疲劳从而有利于心理健康。当我们长期从事某个任务后会感到疲劳, 这时到室外自然环境中看一看或走一走, 即使什么事情都不做, 事后我们都会有一种重新焕发生机的感觉, 后续的工作也变得更有效率。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压力减缓理论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该理论认为自然景观远离我们日常生活中的压力源，并且具有较高的审美属性，接触自然能够让人在心率、肌肉紧张程度、皮肤电、血压等生理层面达到一个更放松、健康的状态，减少压力体验，增进积极情绪。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00" w:lineRule="exact"/>
        <w:ind w:firstLine="643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如何运用自然的疗愈力量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（一）观赏自然之美，感受生命能量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我们不妨试着走进自然，或是附近的公园，或是远处的山林，或者亲手浇灌一株绿植的成长，体验日升日落的轮回，享受阳光明媚的照耀，呼吸新鲜空气的馈赠，感受生命能量的灌注。此外，将走进自然与运动宣泄结合不仅能够锻炼身体，还能够享受自然的美景和新鲜空气，周末早晨起床沿着公园或操场跑道跑上几圈，能够让我们迅速感到放松和愉悦。</w:t>
      </w:r>
    </w:p>
    <w:p>
      <w:pPr>
        <w:widowControl w:val="0"/>
        <w:numPr>
          <w:ilvl w:val="0"/>
          <w:numId w:val="0"/>
        </w:numPr>
        <w:ind w:firstLine="56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4080510" cy="2518410"/>
            <wp:effectExtent l="0" t="0" r="15240" b="1524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0510" cy="2518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（二）聆听自然之声，抵达平和心境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一些冥想音乐主要是通过采集自然音来使身心得以放松，灵魂得以升华。例如班得瑞乐队的音乐主要是纯音乐为主，有雪山呼呼的声音，有溪水潺潺的声音，有雨滴虫鸣，有动物的叫声等等组成。这种声音可以起到稳定情绪，帮助睡眠，以及提高想象力和恢复精力的作用。平时如果出门机会不多的话我们可以尝试进行音乐冥想，让自然界的声音通过刺激听觉来调节我们的情绪，疗愈我们的心灵。</w:t>
      </w:r>
    </w:p>
    <w:p>
      <w:pPr>
        <w:widowControl w:val="0"/>
        <w:numPr>
          <w:ilvl w:val="0"/>
          <w:numId w:val="0"/>
        </w:numPr>
        <w:ind w:firstLine="560" w:firstLineChars="20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3625215" cy="2416810"/>
            <wp:effectExtent l="0" t="0" r="13335" b="254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5215" cy="2416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2" w:firstLineChars="200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（三）轻嗅自然芬芳，体验怡人滋养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闻闻沁人心脾的清香，也能够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感受自然疗愈的力量。如吸入薰衣草、佛手柑、橙花、玉兰花、栀子花、丁香花等散发出来的气味，均能不同程度缓解人们的焦虑和抑郁，让人产生心旷神怡的心情。如果感到焦虑、烦闷、失眠，不妨试一试在桌面放一瓶精油，或在阳台种植一些芳香植物，在怡人的香气中开启美好幸福的一天。</w:t>
      </w:r>
    </w:p>
    <w:p>
      <w:pPr>
        <w:widowControl w:val="0"/>
        <w:numPr>
          <w:ilvl w:val="0"/>
          <w:numId w:val="0"/>
        </w:numPr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inline distT="0" distB="0" distL="114300" distR="114300">
            <wp:extent cx="4109085" cy="2470785"/>
            <wp:effectExtent l="0" t="0" r="0" b="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b="9805"/>
                    <a:stretch>
                      <a:fillRect/>
                    </a:stretch>
                  </pic:blipFill>
                  <pic:spPr>
                    <a:xfrm>
                      <a:off x="0" y="0"/>
                      <a:ext cx="4109085" cy="2470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widowControl w:val="0"/>
        <w:numPr>
          <w:ilvl w:val="0"/>
          <w:numId w:val="0"/>
        </w:numPr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最后，希望同学们……………………………………………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A66841"/>
    <w:multiLevelType w:val="singleLevel"/>
    <w:tmpl w:val="AFA668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46DF652"/>
    <w:multiLevelType w:val="singleLevel"/>
    <w:tmpl w:val="646DF65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MzRkODQ5YzM1NzQ2NWVmMThjZmY0ZjkwMmFlMGMifQ=="/>
  </w:docVars>
  <w:rsids>
    <w:rsidRoot w:val="00000000"/>
    <w:rsid w:val="1D1F3ECB"/>
    <w:rsid w:val="2D66050B"/>
    <w:rsid w:val="43B77308"/>
    <w:rsid w:val="59CF4D9E"/>
    <w:rsid w:val="793A1D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1354</Words>
  <Characters>1363</Characters>
  <Lines>0</Lines>
  <Paragraphs>0</Paragraphs>
  <TotalTime>8</TotalTime>
  <ScaleCrop>false</ScaleCrop>
  <LinksUpToDate>false</LinksUpToDate>
  <CharactersWithSpaces>1395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2024-04-18T20:00:00Z</dcterms:created>
  <dc:creator>wtj</dc:creator>
  <cp:lastModifiedBy>筑梦。</cp:lastModifiedBy>
  <dcterms:modified xsi:type="dcterms:W3CDTF">2024-05-15T00:54:45Z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6C52C0C5E1DD4404BC39335F861C89AB_11</vt:lpwstr>
  </property>
</Properties>
</file>